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75D6B" w14:textId="77777777" w:rsidR="007F5B3C" w:rsidRDefault="007F5B3C" w:rsidP="007F5B3C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13924">
        <w:rPr>
          <w:rFonts w:ascii="Times New Roman" w:eastAsia="標楷體" w:hAnsi="Times New Roman"/>
          <w:b/>
          <w:sz w:val="28"/>
          <w:szCs w:val="28"/>
        </w:rPr>
        <w:t>國立臺灣科技大學辦理</w:t>
      </w:r>
      <w:proofErr w:type="gramStart"/>
      <w:r w:rsidRPr="00A13924">
        <w:rPr>
          <w:rFonts w:ascii="Times New Roman" w:eastAsia="標楷體" w:hAnsi="Times New Roman"/>
          <w:b/>
          <w:sz w:val="28"/>
          <w:szCs w:val="28"/>
        </w:rPr>
        <w:t>境外雙</w:t>
      </w:r>
      <w:proofErr w:type="gramEnd"/>
      <w:r w:rsidRPr="00A13924">
        <w:rPr>
          <w:rFonts w:ascii="Times New Roman" w:eastAsia="標楷體" w:hAnsi="Times New Roman"/>
          <w:b/>
          <w:sz w:val="28"/>
          <w:szCs w:val="28"/>
        </w:rPr>
        <w:t>聯學制合約檢核表</w:t>
      </w:r>
    </w:p>
    <w:p w14:paraId="6437A33E" w14:textId="77777777" w:rsidR="007F5B3C" w:rsidRPr="00FF35EA" w:rsidRDefault="007F5B3C" w:rsidP="007F5B3C">
      <w:pPr>
        <w:adjustRightInd w:val="0"/>
        <w:snapToGrid w:val="0"/>
        <w:spacing w:line="200" w:lineRule="exact"/>
        <w:jc w:val="right"/>
        <w:rPr>
          <w:rFonts w:ascii="Times New Roman" w:eastAsia="標楷體" w:hAnsi="Times New Roman"/>
          <w:sz w:val="22"/>
        </w:rPr>
      </w:pPr>
      <w:r>
        <w:rPr>
          <w:rFonts w:ascii="Times New Roman" w:eastAsia="標楷體" w:hAnsi="Times New Roman" w:hint="eastAsia"/>
          <w:sz w:val="22"/>
        </w:rPr>
        <w:t>112</w:t>
      </w:r>
      <w:r w:rsidRPr="00FF35EA">
        <w:rPr>
          <w:rFonts w:ascii="Times New Roman" w:eastAsia="標楷體" w:hAnsi="Times New Roman" w:hint="eastAsia"/>
          <w:sz w:val="22"/>
        </w:rPr>
        <w:t>年</w:t>
      </w:r>
      <w:r w:rsidRPr="00FF35EA">
        <w:rPr>
          <w:rFonts w:ascii="Times New Roman" w:eastAsia="標楷體" w:hAnsi="Times New Roman" w:hint="eastAsia"/>
          <w:sz w:val="22"/>
        </w:rPr>
        <w:t>12</w:t>
      </w:r>
      <w:r w:rsidRPr="00FF35EA">
        <w:rPr>
          <w:rFonts w:ascii="Times New Roman" w:eastAsia="標楷體" w:hAnsi="Times New Roman" w:hint="eastAsia"/>
          <w:sz w:val="22"/>
        </w:rPr>
        <w:t>月</w:t>
      </w:r>
      <w:r>
        <w:rPr>
          <w:rFonts w:ascii="Times New Roman" w:eastAsia="標楷體" w:hAnsi="Times New Roman" w:hint="eastAsia"/>
          <w:sz w:val="22"/>
        </w:rPr>
        <w:t>版</w:t>
      </w:r>
    </w:p>
    <w:p w14:paraId="457E6567" w14:textId="77777777" w:rsidR="007F5B3C" w:rsidRPr="00A13924" w:rsidRDefault="007F5B3C" w:rsidP="007F5B3C">
      <w:pPr>
        <w:rPr>
          <w:rFonts w:ascii="Times New Roman" w:eastAsia="標楷體" w:hAnsi="Times New Roman"/>
          <w:bCs/>
          <w:szCs w:val="24"/>
        </w:rPr>
      </w:pPr>
      <w:r w:rsidRPr="00A13924">
        <w:rPr>
          <w:rFonts w:ascii="Times New Roman" w:eastAsia="標楷體" w:hAnsi="Times New Roman" w:hint="eastAsia"/>
          <w:bCs/>
          <w:szCs w:val="24"/>
        </w:rPr>
        <w:t>說明：</w:t>
      </w:r>
    </w:p>
    <w:p w14:paraId="1D04FF21" w14:textId="77777777" w:rsidR="007F5B3C" w:rsidRPr="00A13924" w:rsidRDefault="007F5B3C" w:rsidP="007F5B3C">
      <w:pPr>
        <w:pStyle w:val="a3"/>
        <w:ind w:left="360"/>
        <w:rPr>
          <w:rFonts w:ascii="Times New Roman" w:eastAsia="標楷體" w:hAnsi="Times New Roman"/>
        </w:rPr>
      </w:pPr>
      <w:proofErr w:type="gramStart"/>
      <w:r w:rsidRPr="00A13924">
        <w:rPr>
          <w:rFonts w:ascii="Times New Roman" w:eastAsia="標楷體" w:hAnsi="Times New Roman" w:hint="eastAsia"/>
          <w:bCs/>
          <w:szCs w:val="24"/>
        </w:rPr>
        <w:t>本表</w:t>
      </w:r>
      <w:r w:rsidRPr="00A13924">
        <w:rPr>
          <w:rFonts w:ascii="Times New Roman" w:eastAsia="標楷體" w:hAnsi="Times New Roman"/>
          <w:bCs/>
          <w:szCs w:val="24"/>
        </w:rPr>
        <w:t>請檢</w:t>
      </w:r>
      <w:proofErr w:type="gramEnd"/>
      <w:r w:rsidRPr="00A13924">
        <w:rPr>
          <w:rFonts w:ascii="Times New Roman" w:eastAsia="標楷體" w:hAnsi="Times New Roman"/>
          <w:bCs/>
          <w:szCs w:val="24"/>
        </w:rPr>
        <w:t>附於簽呈中</w:t>
      </w:r>
      <w:r w:rsidRPr="00A13924">
        <w:rPr>
          <w:rFonts w:ascii="Times New Roman" w:eastAsia="標楷體" w:hAnsi="Times New Roman" w:hint="eastAsia"/>
          <w:bCs/>
          <w:szCs w:val="24"/>
        </w:rPr>
        <w:t>，為維護參與雙聯學制學生權益，敬請各教學單位簽約前務必確認各項細節，以避免爭端造成學生金錢、時間損失。</w:t>
      </w:r>
    </w:p>
    <w:p w14:paraId="63BC5F3E" w14:textId="77777777" w:rsidR="007F5B3C" w:rsidRPr="00A13924" w:rsidRDefault="007F5B3C" w:rsidP="007F5B3C">
      <w:pPr>
        <w:pStyle w:val="a3"/>
        <w:ind w:left="360"/>
        <w:rPr>
          <w:rFonts w:ascii="Times New Roman" w:eastAsia="標楷體" w:hAnsi="Times New Roman"/>
          <w:bCs/>
          <w:szCs w:val="24"/>
        </w:rPr>
      </w:pPr>
    </w:p>
    <w:p w14:paraId="4C9EA796" w14:textId="77777777" w:rsidR="007F5B3C" w:rsidRPr="00A13924" w:rsidRDefault="007F5B3C" w:rsidP="007F5B3C">
      <w:pPr>
        <w:pStyle w:val="a3"/>
        <w:ind w:left="360"/>
        <w:rPr>
          <w:rFonts w:ascii="Times New Roman" w:eastAsia="標楷體" w:hAnsi="Times New Roman"/>
          <w:bCs/>
          <w:szCs w:val="24"/>
        </w:rPr>
      </w:pPr>
      <w:r w:rsidRPr="00A13924">
        <w:rPr>
          <w:rFonts w:ascii="Times New Roman" w:eastAsia="標楷體" w:hAnsi="Times New Roman" w:hint="eastAsia"/>
          <w:bCs/>
          <w:szCs w:val="24"/>
        </w:rPr>
        <w:t>(</w:t>
      </w:r>
      <w:proofErr w:type="gramStart"/>
      <w:r w:rsidRPr="00A13924">
        <w:rPr>
          <w:rFonts w:ascii="Times New Roman" w:eastAsia="標楷體" w:hAnsi="Times New Roman" w:hint="eastAsia"/>
          <w:bCs/>
          <w:szCs w:val="24"/>
        </w:rPr>
        <w:t>一</w:t>
      </w:r>
      <w:proofErr w:type="gramEnd"/>
      <w:r w:rsidRPr="00A13924">
        <w:rPr>
          <w:rFonts w:ascii="Times New Roman" w:eastAsia="標楷體" w:hAnsi="Times New Roman" w:hint="eastAsia"/>
          <w:bCs/>
          <w:szCs w:val="24"/>
        </w:rPr>
        <w:t>)</w:t>
      </w:r>
      <w:r w:rsidRPr="00A13924">
        <w:rPr>
          <w:rFonts w:ascii="Times New Roman" w:eastAsia="標楷體" w:hAnsi="Times New Roman" w:hint="eastAsia"/>
          <w:bCs/>
          <w:szCs w:val="24"/>
        </w:rPr>
        <w:t>簽訂雙聯合約前應檢視項目</w:t>
      </w:r>
      <w:r w:rsidRPr="00A13924">
        <w:rPr>
          <w:rFonts w:ascii="Times New Roman" w:eastAsia="標楷體" w:hAnsi="Times New Roman" w:hint="eastAsia"/>
          <w:bCs/>
          <w:szCs w:val="24"/>
        </w:rPr>
        <w:t>:</w:t>
      </w: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851"/>
        <w:gridCol w:w="7513"/>
        <w:gridCol w:w="1417"/>
      </w:tblGrid>
      <w:tr w:rsidR="007F5B3C" w:rsidRPr="00A13924" w14:paraId="6933E2BA" w14:textId="77777777" w:rsidTr="00A47B89">
        <w:trPr>
          <w:trHeight w:val="590"/>
        </w:trPr>
        <w:tc>
          <w:tcPr>
            <w:tcW w:w="851" w:type="dxa"/>
            <w:shd w:val="clear" w:color="auto" w:fill="E7E6E6" w:themeFill="background2"/>
            <w:vAlign w:val="center"/>
          </w:tcPr>
          <w:p w14:paraId="7D900C11" w14:textId="77777777" w:rsidR="007F5B3C" w:rsidRPr="00A13924" w:rsidRDefault="007F5B3C" w:rsidP="00A47B89">
            <w:pPr>
              <w:pStyle w:val="a3"/>
              <w:ind w:left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 w:hint="eastAsia"/>
                <w:bCs/>
                <w:szCs w:val="24"/>
              </w:rPr>
              <w:t>項次</w:t>
            </w:r>
          </w:p>
        </w:tc>
        <w:tc>
          <w:tcPr>
            <w:tcW w:w="7513" w:type="dxa"/>
            <w:shd w:val="clear" w:color="auto" w:fill="E7E6E6" w:themeFill="background2"/>
            <w:vAlign w:val="center"/>
          </w:tcPr>
          <w:p w14:paraId="1A2BDB91" w14:textId="77777777" w:rsidR="007F5B3C" w:rsidRPr="00A13924" w:rsidRDefault="007F5B3C" w:rsidP="00A47B89">
            <w:pPr>
              <w:pStyle w:val="a3"/>
              <w:ind w:left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 w:hint="eastAsia"/>
                <w:bCs/>
                <w:szCs w:val="24"/>
              </w:rPr>
              <w:t>簽訂合約前應檢視項目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1F931907" w14:textId="77777777" w:rsidR="007F5B3C" w:rsidRPr="00A13924" w:rsidRDefault="007F5B3C" w:rsidP="00A47B89">
            <w:pPr>
              <w:pStyle w:val="a3"/>
              <w:ind w:left="0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 w:hint="eastAsia"/>
                <w:bCs/>
                <w:szCs w:val="24"/>
              </w:rPr>
              <w:t>是否符合</w:t>
            </w:r>
          </w:p>
        </w:tc>
      </w:tr>
      <w:tr w:rsidR="007F5B3C" w:rsidRPr="00A13924" w14:paraId="2247AA84" w14:textId="77777777" w:rsidTr="00A47B89">
        <w:tc>
          <w:tcPr>
            <w:tcW w:w="851" w:type="dxa"/>
            <w:vAlign w:val="center"/>
          </w:tcPr>
          <w:p w14:paraId="068DFAD3" w14:textId="77777777" w:rsidR="007F5B3C" w:rsidRPr="00A13924" w:rsidRDefault="007F5B3C" w:rsidP="00A47B89">
            <w:pPr>
              <w:pStyle w:val="a3"/>
              <w:ind w:left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 w:hint="eastAsia"/>
                <w:bCs/>
                <w:szCs w:val="24"/>
              </w:rPr>
              <w:t>1</w:t>
            </w:r>
          </w:p>
        </w:tc>
        <w:tc>
          <w:tcPr>
            <w:tcW w:w="7513" w:type="dxa"/>
          </w:tcPr>
          <w:p w14:paraId="0FDC30CB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 w:hint="eastAsia"/>
              </w:rPr>
              <w:t>所合作之機構應具相當學術地位，對本校學術發展有所助益，並列於教育部「外國大學校院參考名冊」中。</w:t>
            </w:r>
            <w:r w:rsidRPr="00A13924">
              <w:rPr>
                <w:rFonts w:ascii="Times New Roman" w:eastAsia="標楷體" w:hAnsi="Times New Roman" w:hint="eastAsia"/>
                <w:color w:val="000000" w:themeColor="text1"/>
              </w:rPr>
              <w:t>未列入參考名冊者，應為當地國政府學校權責機關或其認定之教育專業評鑑團體所認可。</w:t>
            </w:r>
          </w:p>
        </w:tc>
        <w:tc>
          <w:tcPr>
            <w:tcW w:w="1417" w:type="dxa"/>
          </w:tcPr>
          <w:p w14:paraId="0D48A1CF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36742F4F" w14:textId="77777777" w:rsidR="007F5B3C" w:rsidRPr="00A13924" w:rsidRDefault="007F5B3C" w:rsidP="00A47B89">
            <w:pPr>
              <w:pStyle w:val="a3"/>
              <w:ind w:left="0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</w:tr>
      <w:tr w:rsidR="007F5B3C" w:rsidRPr="00A13924" w14:paraId="49CBC8C1" w14:textId="77777777" w:rsidTr="00A47B89">
        <w:tc>
          <w:tcPr>
            <w:tcW w:w="851" w:type="dxa"/>
            <w:vAlign w:val="center"/>
          </w:tcPr>
          <w:p w14:paraId="32654200" w14:textId="77777777" w:rsidR="007F5B3C" w:rsidRPr="00A13924" w:rsidRDefault="007F5B3C" w:rsidP="00A47B89">
            <w:pPr>
              <w:pStyle w:val="a3"/>
              <w:ind w:left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 w:hint="eastAsia"/>
                <w:bCs/>
                <w:szCs w:val="24"/>
              </w:rPr>
              <w:t>2</w:t>
            </w:r>
          </w:p>
        </w:tc>
        <w:tc>
          <w:tcPr>
            <w:tcW w:w="7513" w:type="dxa"/>
          </w:tcPr>
          <w:p w14:paraId="71A1CEB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 w:hint="eastAsia"/>
              </w:rPr>
              <w:t>雙方應本平等互惠。</w:t>
            </w:r>
          </w:p>
        </w:tc>
        <w:tc>
          <w:tcPr>
            <w:tcW w:w="1417" w:type="dxa"/>
          </w:tcPr>
          <w:p w14:paraId="67853992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7CFE7B44" w14:textId="77777777" w:rsidR="007F5B3C" w:rsidRPr="00A13924" w:rsidRDefault="007F5B3C" w:rsidP="00A47B89">
            <w:pPr>
              <w:pStyle w:val="a3"/>
              <w:ind w:left="0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</w:tr>
      <w:tr w:rsidR="007F5B3C" w:rsidRPr="00A13924" w14:paraId="290B8B6F" w14:textId="77777777" w:rsidTr="00A47B89">
        <w:tc>
          <w:tcPr>
            <w:tcW w:w="851" w:type="dxa"/>
            <w:vAlign w:val="center"/>
          </w:tcPr>
          <w:p w14:paraId="29E16111" w14:textId="77777777" w:rsidR="007F5B3C" w:rsidRPr="00A13924" w:rsidRDefault="007F5B3C" w:rsidP="00A47B89">
            <w:pPr>
              <w:pStyle w:val="a3"/>
              <w:ind w:left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7513" w:type="dxa"/>
          </w:tcPr>
          <w:p w14:paraId="4655918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 w:hint="eastAsia"/>
              </w:rPr>
              <w:t>雙方合作事項應有專責單位或承辦人員推動執行。</w:t>
            </w:r>
          </w:p>
        </w:tc>
        <w:tc>
          <w:tcPr>
            <w:tcW w:w="1417" w:type="dxa"/>
          </w:tcPr>
          <w:p w14:paraId="5BBDE042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1E511E7E" w14:textId="77777777" w:rsidR="007F5B3C" w:rsidRPr="00A13924" w:rsidRDefault="007F5B3C" w:rsidP="00A47B89">
            <w:pPr>
              <w:pStyle w:val="a3"/>
              <w:ind w:left="0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</w:tr>
      <w:tr w:rsidR="007F5B3C" w:rsidRPr="00A13924" w14:paraId="6748831E" w14:textId="77777777" w:rsidTr="00A47B89">
        <w:tc>
          <w:tcPr>
            <w:tcW w:w="851" w:type="dxa"/>
            <w:vAlign w:val="center"/>
          </w:tcPr>
          <w:p w14:paraId="3AF0FBFD" w14:textId="77777777" w:rsidR="007F5B3C" w:rsidRPr="00A13924" w:rsidRDefault="007F5B3C" w:rsidP="00A47B89">
            <w:pPr>
              <w:pStyle w:val="a3"/>
              <w:ind w:left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</w:p>
        </w:tc>
        <w:tc>
          <w:tcPr>
            <w:tcW w:w="7513" w:type="dxa"/>
          </w:tcPr>
          <w:p w14:paraId="49FFEA82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 w:hint="eastAsia"/>
              </w:rPr>
              <w:t>協議內容應具體明確且具可行性。</w:t>
            </w:r>
          </w:p>
        </w:tc>
        <w:tc>
          <w:tcPr>
            <w:tcW w:w="1417" w:type="dxa"/>
          </w:tcPr>
          <w:p w14:paraId="79D44FA5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610065A6" w14:textId="77777777" w:rsidR="007F5B3C" w:rsidRPr="00A13924" w:rsidRDefault="007F5B3C" w:rsidP="00A47B89">
            <w:pPr>
              <w:pStyle w:val="a3"/>
              <w:ind w:left="0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</w:tr>
      <w:tr w:rsidR="007F5B3C" w:rsidRPr="00A13924" w14:paraId="620FF451" w14:textId="77777777" w:rsidTr="00A47B89">
        <w:tc>
          <w:tcPr>
            <w:tcW w:w="851" w:type="dxa"/>
            <w:vAlign w:val="center"/>
          </w:tcPr>
          <w:p w14:paraId="63DB12BA" w14:textId="77777777" w:rsidR="007F5B3C" w:rsidRPr="00A13924" w:rsidRDefault="007F5B3C" w:rsidP="00A47B89">
            <w:pPr>
              <w:pStyle w:val="a3"/>
              <w:ind w:left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 w:hint="eastAsia"/>
                <w:bCs/>
                <w:szCs w:val="24"/>
              </w:rPr>
              <w:t>5</w:t>
            </w:r>
          </w:p>
        </w:tc>
        <w:tc>
          <w:tcPr>
            <w:tcW w:w="7513" w:type="dxa"/>
          </w:tcPr>
          <w:p w14:paraId="666A5AEF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 w:hint="eastAsia"/>
              </w:rPr>
              <w:t>整體合約內容、格式、雙邊簽署人等是否對等。</w:t>
            </w:r>
          </w:p>
        </w:tc>
        <w:tc>
          <w:tcPr>
            <w:tcW w:w="1417" w:type="dxa"/>
          </w:tcPr>
          <w:p w14:paraId="192F7C36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4DBCE0FC" w14:textId="77777777" w:rsidR="007F5B3C" w:rsidRPr="00A13924" w:rsidRDefault="007F5B3C" w:rsidP="00A47B89">
            <w:pPr>
              <w:pStyle w:val="a3"/>
              <w:ind w:left="0"/>
              <w:rPr>
                <w:rFonts w:ascii="Times New Roman" w:eastAsia="標楷體" w:hAnsi="Times New Roman"/>
                <w:bCs/>
                <w:szCs w:val="24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</w:tr>
    </w:tbl>
    <w:p w14:paraId="191CC04A" w14:textId="77777777" w:rsidR="007F5B3C" w:rsidRPr="00A13924" w:rsidRDefault="007F5B3C" w:rsidP="007F5B3C">
      <w:pPr>
        <w:pStyle w:val="a3"/>
        <w:ind w:left="360"/>
        <w:rPr>
          <w:rFonts w:ascii="Times New Roman" w:eastAsia="標楷體" w:hAnsi="Times New Roman"/>
          <w:bCs/>
          <w:szCs w:val="24"/>
        </w:rPr>
      </w:pPr>
    </w:p>
    <w:p w14:paraId="7F0989D5" w14:textId="77777777" w:rsidR="007F5B3C" w:rsidRPr="00A13924" w:rsidRDefault="007F5B3C" w:rsidP="007F5B3C">
      <w:pPr>
        <w:pStyle w:val="a3"/>
        <w:ind w:left="360"/>
        <w:rPr>
          <w:rFonts w:ascii="Times New Roman" w:eastAsia="標楷體" w:hAnsi="Times New Roman"/>
          <w:bCs/>
          <w:szCs w:val="24"/>
        </w:rPr>
      </w:pPr>
      <w:r w:rsidRPr="00A13924">
        <w:rPr>
          <w:rFonts w:ascii="Times New Roman" w:eastAsia="標楷體" w:hAnsi="Times New Roman" w:hint="eastAsia"/>
          <w:bCs/>
          <w:szCs w:val="24"/>
        </w:rPr>
        <w:t>(</w:t>
      </w:r>
      <w:r w:rsidRPr="00A13924">
        <w:rPr>
          <w:rFonts w:ascii="Times New Roman" w:eastAsia="標楷體" w:hAnsi="Times New Roman" w:hint="eastAsia"/>
          <w:bCs/>
          <w:szCs w:val="24"/>
        </w:rPr>
        <w:t>二</w:t>
      </w:r>
      <w:r w:rsidRPr="00A13924">
        <w:rPr>
          <w:rFonts w:ascii="Times New Roman" w:eastAsia="標楷體" w:hAnsi="Times New Roman" w:hint="eastAsia"/>
          <w:bCs/>
          <w:szCs w:val="24"/>
        </w:rPr>
        <w:t>)</w:t>
      </w:r>
      <w:r w:rsidRPr="00A13924">
        <w:rPr>
          <w:rFonts w:ascii="Times New Roman" w:eastAsia="標楷體" w:hAnsi="Times New Roman" w:hint="eastAsia"/>
          <w:bCs/>
          <w:szCs w:val="24"/>
        </w:rPr>
        <w:t>雙聯合約中應包含項目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8"/>
        <w:gridCol w:w="2017"/>
        <w:gridCol w:w="3924"/>
        <w:gridCol w:w="1259"/>
        <w:gridCol w:w="1650"/>
      </w:tblGrid>
      <w:tr w:rsidR="007F5B3C" w:rsidRPr="00A13924" w14:paraId="5C637365" w14:textId="77777777" w:rsidTr="00A47B89">
        <w:trPr>
          <w:tblHeader/>
        </w:trPr>
        <w:tc>
          <w:tcPr>
            <w:tcW w:w="785" w:type="dxa"/>
            <w:shd w:val="clear" w:color="auto" w:fill="E7E6E6" w:themeFill="background2"/>
            <w:vAlign w:val="center"/>
          </w:tcPr>
          <w:p w14:paraId="2BF99E00" w14:textId="77777777" w:rsidR="007F5B3C" w:rsidRPr="00A13924" w:rsidRDefault="007F5B3C" w:rsidP="00A47B89">
            <w:pPr>
              <w:jc w:val="both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項次</w:t>
            </w:r>
          </w:p>
        </w:tc>
        <w:tc>
          <w:tcPr>
            <w:tcW w:w="2045" w:type="dxa"/>
            <w:shd w:val="clear" w:color="auto" w:fill="E7E6E6" w:themeFill="background2"/>
            <w:vAlign w:val="center"/>
          </w:tcPr>
          <w:p w14:paraId="222F35F3" w14:textId="77777777" w:rsidR="007F5B3C" w:rsidRPr="00A13924" w:rsidRDefault="007F5B3C" w:rsidP="00A47B89">
            <w:pPr>
              <w:jc w:val="both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學術合約中應包含項目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08357DDA" w14:textId="77777777" w:rsidR="007F5B3C" w:rsidRPr="00A13924" w:rsidRDefault="007F5B3C" w:rsidP="00A47B89">
            <w:pPr>
              <w:jc w:val="both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說明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0729CE1E" w14:textId="77777777" w:rsidR="007F5B3C" w:rsidRPr="00A13924" w:rsidRDefault="007F5B3C" w:rsidP="00A47B89">
            <w:pPr>
              <w:jc w:val="both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是否符合</w:t>
            </w:r>
          </w:p>
        </w:tc>
        <w:tc>
          <w:tcPr>
            <w:tcW w:w="1661" w:type="dxa"/>
            <w:shd w:val="clear" w:color="auto" w:fill="E7E6E6" w:themeFill="background2"/>
            <w:vAlign w:val="center"/>
          </w:tcPr>
          <w:p w14:paraId="69D51808" w14:textId="77777777" w:rsidR="007F5B3C" w:rsidRPr="00A13924" w:rsidRDefault="007F5B3C" w:rsidP="00A47B89">
            <w:pPr>
              <w:jc w:val="both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所在章節</w:t>
            </w:r>
            <w:r w:rsidRPr="00A13924">
              <w:rPr>
                <w:rFonts w:ascii="Times New Roman" w:eastAsia="標楷體" w:hAnsi="Times New Roman"/>
              </w:rPr>
              <w:t xml:space="preserve"> </w:t>
            </w:r>
          </w:p>
          <w:p w14:paraId="2F07E185" w14:textId="77777777" w:rsidR="007F5B3C" w:rsidRPr="00A13924" w:rsidRDefault="007F5B3C" w:rsidP="00A47B89">
            <w:pPr>
              <w:jc w:val="both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例如</w:t>
            </w:r>
            <w:r w:rsidRPr="00A13924">
              <w:rPr>
                <w:rFonts w:ascii="Times New Roman" w:eastAsia="標楷體" w:hAnsi="Times New Roman"/>
              </w:rPr>
              <w:t>:article 1</w:t>
            </w:r>
          </w:p>
        </w:tc>
      </w:tr>
      <w:tr w:rsidR="007F5B3C" w:rsidRPr="00A13924" w14:paraId="586BE531" w14:textId="77777777" w:rsidTr="007F5B3C">
        <w:trPr>
          <w:trHeight w:val="680"/>
        </w:trPr>
        <w:tc>
          <w:tcPr>
            <w:tcW w:w="785" w:type="dxa"/>
          </w:tcPr>
          <w:p w14:paraId="6E4EDFDA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A13924">
              <w:rPr>
                <w:rFonts w:ascii="Times New Roman" w:eastAsia="標楷體" w:hAnsi="Times New Roman"/>
                <w:color w:val="000000" w:themeColor="text1"/>
              </w:rPr>
              <w:t>1</w:t>
            </w:r>
          </w:p>
        </w:tc>
        <w:tc>
          <w:tcPr>
            <w:tcW w:w="2045" w:type="dxa"/>
          </w:tcPr>
          <w:p w14:paraId="62EE9931" w14:textId="77777777" w:rsidR="007F5B3C" w:rsidRPr="00A13924" w:rsidRDefault="007F5B3C" w:rsidP="00A47B89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A13924">
              <w:rPr>
                <w:rFonts w:ascii="Times New Roman" w:eastAsia="標楷體" w:hAnsi="Times New Roman"/>
                <w:color w:val="000000" w:themeColor="text1"/>
              </w:rPr>
              <w:t>申請資格及名額規定</w:t>
            </w:r>
          </w:p>
        </w:tc>
        <w:tc>
          <w:tcPr>
            <w:tcW w:w="3969" w:type="dxa"/>
          </w:tcPr>
          <w:p w14:paraId="7677D553" w14:textId="77777777" w:rsidR="007F5B3C" w:rsidRPr="00A13924" w:rsidRDefault="007F5B3C" w:rsidP="007F5B3C">
            <w:pPr>
              <w:pStyle w:val="a3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Times New Roman" w:eastAsia="標楷體" w:hAnsi="Times New Roman"/>
                <w:color w:val="000000" w:themeColor="text1"/>
              </w:rPr>
            </w:pPr>
            <w:r w:rsidRPr="00A13924">
              <w:rPr>
                <w:rFonts w:ascii="Times New Roman" w:eastAsia="標楷體" w:hAnsi="Times New Roman"/>
                <w:color w:val="000000" w:themeColor="text1"/>
              </w:rPr>
              <w:t>就讀學士學程，申請時需具高中畢業證書。就讀碩士學程，申請時需具學士學位。就讀博士學程，申請時需具碩士學位。</w:t>
            </w:r>
          </w:p>
          <w:p w14:paraId="6E3FB9E6" w14:textId="77777777" w:rsidR="007F5B3C" w:rsidRPr="00A13924" w:rsidRDefault="007F5B3C" w:rsidP="007F5B3C">
            <w:pPr>
              <w:pStyle w:val="a3"/>
              <w:numPr>
                <w:ilvl w:val="0"/>
                <w:numId w:val="1"/>
              </w:num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A13924">
              <w:rPr>
                <w:rFonts w:ascii="Times New Roman" w:eastAsia="標楷體" w:hAnsi="Times New Roman" w:hint="eastAsia"/>
                <w:color w:val="000000" w:themeColor="text1"/>
              </w:rPr>
              <w:t>應依授課語言明訂入學語言能力門檻</w:t>
            </w:r>
            <w:r w:rsidRPr="00A13924">
              <w:rPr>
                <w:rFonts w:ascii="Times New Roman" w:eastAsia="標楷體" w:hAnsi="Times New Roman" w:hint="eastAsia"/>
                <w:color w:val="000000" w:themeColor="text1"/>
              </w:rPr>
              <w:t>:</w:t>
            </w:r>
          </w:p>
          <w:p w14:paraId="1DCBAA5D" w14:textId="77777777" w:rsidR="007F5B3C" w:rsidRPr="00A13924" w:rsidRDefault="007F5B3C" w:rsidP="007F5B3C">
            <w:pPr>
              <w:pStyle w:val="a3"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</w:pPr>
            <w:r w:rsidRPr="00A1392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>中文學程：繳交相當於華語文能力測驗</w:t>
            </w:r>
            <w:bookmarkStart w:id="0" w:name="_Hlk140667492"/>
            <w:r w:rsidRPr="00A1392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>TOCFL A2</w:t>
            </w:r>
            <w:bookmarkEnd w:id="0"/>
            <w:r w:rsidRPr="00A1392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>（基礎級）（含）級以上之中文能力證明。</w:t>
            </w:r>
          </w:p>
          <w:p w14:paraId="2953645D" w14:textId="77777777" w:rsidR="007F5B3C" w:rsidRPr="00A13924" w:rsidRDefault="007F5B3C" w:rsidP="007F5B3C">
            <w:pPr>
              <w:pStyle w:val="a3"/>
              <w:numPr>
                <w:ilvl w:val="0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1392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>英文學程：</w:t>
            </w:r>
          </w:p>
          <w:p w14:paraId="7F3E0E8F" w14:textId="77777777" w:rsidR="007F5B3C" w:rsidRPr="00A13924" w:rsidRDefault="007F5B3C" w:rsidP="007F5B3C">
            <w:pPr>
              <w:pStyle w:val="a3"/>
              <w:numPr>
                <w:ilvl w:val="1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1392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>學士班：繳交相當於</w:t>
            </w:r>
            <w:r w:rsidRPr="00A1392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>CEFR B1</w:t>
            </w:r>
            <w:r w:rsidRPr="00A1392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>（含）級以上之英文能力證明。</w:t>
            </w:r>
          </w:p>
          <w:p w14:paraId="0AC18ECB" w14:textId="77777777" w:rsidR="007F5B3C" w:rsidRPr="00A13924" w:rsidRDefault="007F5B3C" w:rsidP="007F5B3C">
            <w:pPr>
              <w:pStyle w:val="a3"/>
              <w:numPr>
                <w:ilvl w:val="1"/>
                <w:numId w:val="3"/>
              </w:numPr>
              <w:suppressAutoHyphens w:val="0"/>
              <w:autoSpaceDN/>
              <w:jc w:val="both"/>
              <w:textAlignment w:val="auto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1392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>碩、博士班：繳交</w:t>
            </w:r>
            <w:proofErr w:type="gramStart"/>
            <w:r w:rsidRPr="00A1392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>相當於多益測驗</w:t>
            </w:r>
            <w:proofErr w:type="gramEnd"/>
            <w:r w:rsidRPr="00A13924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u w:val="single"/>
              </w:rPr>
              <w:t>600</w:t>
            </w:r>
            <w:r w:rsidRPr="00A13924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  <w:u w:val="single"/>
              </w:rPr>
              <w:t>分以上之英文能力證明。</w:t>
            </w:r>
          </w:p>
          <w:p w14:paraId="3E8FCB8D" w14:textId="77777777" w:rsidR="007F5B3C" w:rsidRPr="00A13924" w:rsidRDefault="007F5B3C" w:rsidP="007F5B3C">
            <w:pPr>
              <w:pStyle w:val="a3"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Times New Roman" w:eastAsia="標楷體" w:hAnsi="Times New Roman"/>
                <w:color w:val="000000" w:themeColor="text1"/>
              </w:rPr>
            </w:pPr>
            <w:r w:rsidRPr="00A13924">
              <w:rPr>
                <w:rFonts w:ascii="Times New Roman" w:eastAsia="標楷體" w:hAnsi="Times New Roman"/>
                <w:color w:val="000000" w:themeColor="text1"/>
              </w:rPr>
              <w:t>其他學業成績之規定及名額。</w:t>
            </w:r>
          </w:p>
        </w:tc>
        <w:tc>
          <w:tcPr>
            <w:tcW w:w="1276" w:type="dxa"/>
          </w:tcPr>
          <w:p w14:paraId="2D80B6D7" w14:textId="77777777" w:rsidR="007F5B3C" w:rsidRPr="00A13924" w:rsidRDefault="007F5B3C" w:rsidP="00A47B89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A13924">
              <w:rPr>
                <w:rFonts w:ascii="Times New Roman" w:eastAsia="標楷體" w:hAnsi="Times New Roman"/>
                <w:color w:val="000000" w:themeColor="text1"/>
              </w:rPr>
              <w:t>□</w:t>
            </w:r>
            <w:r w:rsidRPr="00A13924">
              <w:rPr>
                <w:rFonts w:ascii="Times New Roman" w:eastAsia="標楷體" w:hAnsi="Times New Roman"/>
                <w:color w:val="000000" w:themeColor="text1"/>
              </w:rPr>
              <w:t>符合</w:t>
            </w:r>
          </w:p>
          <w:p w14:paraId="3DF32F0C" w14:textId="77777777" w:rsidR="007F5B3C" w:rsidRPr="00A13924" w:rsidRDefault="007F5B3C" w:rsidP="00A47B89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A13924">
              <w:rPr>
                <w:rFonts w:ascii="Times New Roman" w:eastAsia="標楷體" w:hAnsi="Times New Roman"/>
                <w:color w:val="000000" w:themeColor="text1"/>
              </w:rPr>
              <w:t>□</w:t>
            </w:r>
            <w:r w:rsidRPr="00A13924">
              <w:rPr>
                <w:rFonts w:ascii="Times New Roman" w:eastAsia="標楷體" w:hAnsi="Times New Roman"/>
                <w:color w:val="000000" w:themeColor="text1"/>
              </w:rPr>
              <w:t>不符合</w:t>
            </w:r>
          </w:p>
        </w:tc>
        <w:tc>
          <w:tcPr>
            <w:tcW w:w="1661" w:type="dxa"/>
          </w:tcPr>
          <w:p w14:paraId="3560AA24" w14:textId="77777777" w:rsidR="007F5B3C" w:rsidRPr="00A13924" w:rsidRDefault="007F5B3C" w:rsidP="00A47B89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7F5B3C" w:rsidRPr="00A13924" w14:paraId="79334206" w14:textId="77777777" w:rsidTr="00A47B89">
        <w:trPr>
          <w:trHeight w:val="825"/>
        </w:trPr>
        <w:tc>
          <w:tcPr>
            <w:tcW w:w="785" w:type="dxa"/>
          </w:tcPr>
          <w:p w14:paraId="3E4478E5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lastRenderedPageBreak/>
              <w:t>2</w:t>
            </w:r>
          </w:p>
        </w:tc>
        <w:tc>
          <w:tcPr>
            <w:tcW w:w="2045" w:type="dxa"/>
          </w:tcPr>
          <w:p w14:paraId="63DEB8D7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proofErr w:type="gramStart"/>
            <w:r w:rsidRPr="00A13924">
              <w:rPr>
                <w:rFonts w:ascii="Times New Roman" w:eastAsia="標楷體" w:hAnsi="Times New Roman"/>
              </w:rPr>
              <w:t>甄</w:t>
            </w:r>
            <w:proofErr w:type="gramEnd"/>
            <w:r w:rsidRPr="00A13924">
              <w:rPr>
                <w:rFonts w:ascii="Times New Roman" w:eastAsia="標楷體" w:hAnsi="Times New Roman"/>
              </w:rPr>
              <w:t>審之規定</w:t>
            </w:r>
          </w:p>
        </w:tc>
        <w:tc>
          <w:tcPr>
            <w:tcW w:w="3969" w:type="dxa"/>
          </w:tcPr>
          <w:p w14:paraId="7265ED2A" w14:textId="77777777" w:rsidR="007F5B3C" w:rsidRPr="00A13924" w:rsidRDefault="007F5B3C" w:rsidP="00A47B89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B485506" w14:textId="77777777" w:rsidR="007F5B3C" w:rsidRPr="00A13924" w:rsidRDefault="007F5B3C" w:rsidP="00A47B89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A13924">
              <w:rPr>
                <w:rFonts w:ascii="Times New Roman" w:eastAsia="標楷體" w:hAnsi="Times New Roman"/>
                <w:color w:val="000000" w:themeColor="text1"/>
              </w:rPr>
              <w:t>□</w:t>
            </w:r>
            <w:r w:rsidRPr="00A13924">
              <w:rPr>
                <w:rFonts w:ascii="Times New Roman" w:eastAsia="標楷體" w:hAnsi="Times New Roman"/>
                <w:color w:val="000000" w:themeColor="text1"/>
              </w:rPr>
              <w:t>符合</w:t>
            </w:r>
          </w:p>
          <w:p w14:paraId="30F2AF42" w14:textId="77777777" w:rsidR="007F5B3C" w:rsidRPr="00A13924" w:rsidRDefault="007F5B3C" w:rsidP="00A47B89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A13924">
              <w:rPr>
                <w:rFonts w:ascii="Times New Roman" w:eastAsia="標楷體" w:hAnsi="Times New Roman"/>
                <w:color w:val="000000" w:themeColor="text1"/>
              </w:rPr>
              <w:t>□</w:t>
            </w:r>
            <w:r w:rsidRPr="00A13924">
              <w:rPr>
                <w:rFonts w:ascii="Times New Roman" w:eastAsia="標楷體" w:hAnsi="Times New Roman"/>
                <w:color w:val="000000" w:themeColor="text1"/>
              </w:rPr>
              <w:t>不符合</w:t>
            </w:r>
          </w:p>
        </w:tc>
        <w:tc>
          <w:tcPr>
            <w:tcW w:w="1661" w:type="dxa"/>
          </w:tcPr>
          <w:p w14:paraId="693A35EA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1E173443" w14:textId="77777777" w:rsidTr="007F5B3C">
        <w:trPr>
          <w:trHeight w:val="714"/>
        </w:trPr>
        <w:tc>
          <w:tcPr>
            <w:tcW w:w="785" w:type="dxa"/>
          </w:tcPr>
          <w:p w14:paraId="3E78CF39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045" w:type="dxa"/>
          </w:tcPr>
          <w:p w14:paraId="3BB29F0A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銜接課程之設計</w:t>
            </w:r>
            <w:r w:rsidRPr="00A13924">
              <w:rPr>
                <w:rFonts w:ascii="Times New Roman" w:eastAsia="標楷體" w:hAnsi="Times New Roman"/>
              </w:rPr>
              <w:t>(</w:t>
            </w:r>
            <w:r w:rsidRPr="00A13924">
              <w:rPr>
                <w:rFonts w:ascii="Times New Roman" w:eastAsia="標楷體" w:hAnsi="Times New Roman"/>
              </w:rPr>
              <w:t>僅學士班</w:t>
            </w:r>
            <w:r w:rsidRPr="00A13924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3969" w:type="dxa"/>
          </w:tcPr>
          <w:p w14:paraId="4E8C1A99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 w:hint="eastAsia"/>
              </w:rPr>
              <w:t>若碩士班以上學程有課程銜接設計亦可載明</w:t>
            </w:r>
          </w:p>
        </w:tc>
        <w:tc>
          <w:tcPr>
            <w:tcW w:w="1276" w:type="dxa"/>
          </w:tcPr>
          <w:p w14:paraId="6FE542DC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4942E59C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266F7CE5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056DE9F1" w14:textId="77777777" w:rsidTr="00A47B89">
        <w:trPr>
          <w:trHeight w:val="1980"/>
        </w:trPr>
        <w:tc>
          <w:tcPr>
            <w:tcW w:w="785" w:type="dxa"/>
          </w:tcPr>
          <w:p w14:paraId="7B3CA45C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045" w:type="dxa"/>
          </w:tcPr>
          <w:p w14:paraId="607A5C33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學分抵免或</w:t>
            </w:r>
            <w:proofErr w:type="gramStart"/>
            <w:r w:rsidRPr="00A13924">
              <w:rPr>
                <w:rFonts w:ascii="Times New Roman" w:eastAsia="標楷體" w:hAnsi="Times New Roman"/>
              </w:rPr>
              <w:t>採</w:t>
            </w:r>
            <w:proofErr w:type="gramEnd"/>
            <w:r w:rsidRPr="00A13924">
              <w:rPr>
                <w:rFonts w:ascii="Times New Roman" w:eastAsia="標楷體" w:hAnsi="Times New Roman"/>
              </w:rPr>
              <w:t>認</w:t>
            </w:r>
          </w:p>
        </w:tc>
        <w:tc>
          <w:tcPr>
            <w:tcW w:w="3969" w:type="dxa"/>
          </w:tcPr>
          <w:p w14:paraId="512FF741" w14:textId="77777777" w:rsidR="007F5B3C" w:rsidRPr="00A13924" w:rsidRDefault="007F5B3C" w:rsidP="007F5B3C">
            <w:pPr>
              <w:pStyle w:val="a3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本校與合作學校修業期間之修課學分，累計應各達獲頒學位所需總學分數之三分之一以上。</w:t>
            </w:r>
          </w:p>
          <w:p w14:paraId="382D5394" w14:textId="77777777" w:rsidR="007F5B3C" w:rsidRPr="00A13924" w:rsidRDefault="007F5B3C" w:rsidP="007F5B3C">
            <w:pPr>
              <w:pStyle w:val="a3"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其餘依據</w:t>
            </w:r>
            <w:proofErr w:type="gramStart"/>
            <w:r w:rsidRPr="00A13924">
              <w:rPr>
                <w:rFonts w:ascii="Times New Roman" w:eastAsia="標楷體" w:hAnsi="Times New Roman"/>
              </w:rPr>
              <w:t>各校抵免</w:t>
            </w:r>
            <w:proofErr w:type="gramEnd"/>
            <w:r w:rsidRPr="00A13924">
              <w:rPr>
                <w:rFonts w:ascii="Times New Roman" w:eastAsia="標楷體" w:hAnsi="Times New Roman"/>
              </w:rPr>
              <w:t>辦法申請抵免。</w:t>
            </w:r>
          </w:p>
        </w:tc>
        <w:tc>
          <w:tcPr>
            <w:tcW w:w="1276" w:type="dxa"/>
          </w:tcPr>
          <w:p w14:paraId="3DEC1BDF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25F62250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6E8F2AE8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208AE6B0" w14:textId="77777777" w:rsidTr="00A47B89">
        <w:trPr>
          <w:trHeight w:val="974"/>
        </w:trPr>
        <w:tc>
          <w:tcPr>
            <w:tcW w:w="785" w:type="dxa"/>
          </w:tcPr>
          <w:p w14:paraId="64B46624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045" w:type="dxa"/>
          </w:tcPr>
          <w:p w14:paraId="77BF57A1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修業年限及各校修業時間之分配</w:t>
            </w:r>
          </w:p>
        </w:tc>
        <w:tc>
          <w:tcPr>
            <w:tcW w:w="3969" w:type="dxa"/>
          </w:tcPr>
          <w:p w14:paraId="0291B28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修業年限請見本校雙聯學制辦法第三條。</w:t>
            </w:r>
          </w:p>
        </w:tc>
        <w:tc>
          <w:tcPr>
            <w:tcW w:w="1276" w:type="dxa"/>
          </w:tcPr>
          <w:p w14:paraId="2A7B96D4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6256010F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18737637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3E6C5392" w14:textId="77777777" w:rsidTr="00A47B89">
        <w:trPr>
          <w:trHeight w:val="1427"/>
        </w:trPr>
        <w:tc>
          <w:tcPr>
            <w:tcW w:w="785" w:type="dxa"/>
          </w:tcPr>
          <w:p w14:paraId="0BC0A517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6</w:t>
            </w:r>
          </w:p>
        </w:tc>
        <w:tc>
          <w:tcPr>
            <w:tcW w:w="2045" w:type="dxa"/>
          </w:tcPr>
          <w:p w14:paraId="788A0AD7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學位授予</w:t>
            </w:r>
          </w:p>
        </w:tc>
        <w:tc>
          <w:tcPr>
            <w:tcW w:w="3969" w:type="dxa"/>
          </w:tcPr>
          <w:p w14:paraId="62CECFB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 w:hint="eastAsia"/>
              </w:rPr>
              <w:t>參見</w:t>
            </w:r>
            <w:r w:rsidRPr="00A13924">
              <w:rPr>
                <w:rFonts w:ascii="Times New Roman" w:eastAsia="標楷體" w:hAnsi="Times New Roman" w:hint="eastAsia"/>
              </w:rPr>
              <w:t>:</w:t>
            </w:r>
            <w:r w:rsidRPr="00A13924">
              <w:rPr>
                <w:rFonts w:ascii="Times New Roman" w:eastAsia="標楷體" w:hAnsi="Times New Roman" w:hint="eastAsia"/>
              </w:rPr>
              <w:t>校首頁</w:t>
            </w:r>
            <w:r w:rsidRPr="00A13924">
              <w:rPr>
                <w:rFonts w:ascii="Times New Roman" w:eastAsia="標楷體" w:hAnsi="Times New Roman" w:hint="eastAsia"/>
              </w:rPr>
              <w:t>/</w:t>
            </w:r>
            <w:r w:rsidRPr="00A13924">
              <w:rPr>
                <w:rFonts w:ascii="Times New Roman" w:eastAsia="標楷體" w:hAnsi="Times New Roman" w:hint="eastAsia"/>
              </w:rPr>
              <w:t>校務及財務資訊公開</w:t>
            </w:r>
            <w:r w:rsidRPr="00A13924">
              <w:rPr>
                <w:rFonts w:ascii="Times New Roman" w:eastAsia="標楷體" w:hAnsi="Times New Roman" w:hint="eastAsia"/>
              </w:rPr>
              <w:t>/</w:t>
            </w:r>
            <w:r w:rsidRPr="00A13924">
              <w:rPr>
                <w:rFonts w:ascii="Times New Roman" w:eastAsia="標楷體" w:hAnsi="Times New Roman" w:hint="eastAsia"/>
              </w:rPr>
              <w:t>學校其他重要資訊</w:t>
            </w:r>
            <w:r w:rsidRPr="00A13924">
              <w:rPr>
                <w:rFonts w:ascii="Times New Roman" w:eastAsia="標楷體" w:hAnsi="Times New Roman" w:hint="eastAsia"/>
              </w:rPr>
              <w:t>/</w:t>
            </w:r>
            <w:r w:rsidRPr="00A13924">
              <w:rPr>
                <w:rFonts w:ascii="Times New Roman" w:eastAsia="標楷體" w:hAnsi="Times New Roman" w:hint="eastAsia"/>
              </w:rPr>
              <w:t>其他</w:t>
            </w:r>
            <w:r w:rsidRPr="00A13924">
              <w:rPr>
                <w:rFonts w:ascii="Times New Roman" w:eastAsia="標楷體" w:hAnsi="Times New Roman" w:hint="eastAsia"/>
              </w:rPr>
              <w:t>(</w:t>
            </w:r>
            <w:r w:rsidRPr="00A13924">
              <w:rPr>
                <w:rFonts w:ascii="Times New Roman" w:eastAsia="標楷體" w:hAnsi="Times New Roman" w:hint="eastAsia"/>
              </w:rPr>
              <w:t>學位中英文名稱</w:t>
            </w:r>
            <w:r w:rsidRPr="00A13924">
              <w:rPr>
                <w:rFonts w:ascii="Times New Roman" w:eastAsia="標楷體" w:hAnsi="Times New Roman" w:hint="eastAsia"/>
              </w:rPr>
              <w:t xml:space="preserve">) </w:t>
            </w:r>
          </w:p>
        </w:tc>
        <w:tc>
          <w:tcPr>
            <w:tcW w:w="1276" w:type="dxa"/>
          </w:tcPr>
          <w:p w14:paraId="33048CC2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5098B50F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0D66DE56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213AF60C" w14:textId="77777777" w:rsidTr="00A47B89">
        <w:trPr>
          <w:trHeight w:val="1263"/>
        </w:trPr>
        <w:tc>
          <w:tcPr>
            <w:tcW w:w="785" w:type="dxa"/>
          </w:tcPr>
          <w:p w14:paraId="5CCEE912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2045" w:type="dxa"/>
          </w:tcPr>
          <w:p w14:paraId="08D03A00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註冊、休學、復學等學籍管理之規定。</w:t>
            </w:r>
          </w:p>
        </w:tc>
        <w:tc>
          <w:tcPr>
            <w:tcW w:w="3969" w:type="dxa"/>
          </w:tcPr>
          <w:p w14:paraId="374DB90A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建議</w:t>
            </w:r>
            <w:r w:rsidRPr="00A13924">
              <w:rPr>
                <w:rFonts w:ascii="Times New Roman" w:eastAsia="標楷體" w:hAnsi="Times New Roman" w:hint="eastAsia"/>
              </w:rPr>
              <w:t>於合約中載明</w:t>
            </w:r>
            <w:r w:rsidRPr="00A13924">
              <w:rPr>
                <w:rFonts w:ascii="標楷體" w:eastAsia="標楷體" w:hAnsi="標楷體" w:hint="eastAsia"/>
              </w:rPr>
              <w:t>「</w:t>
            </w:r>
            <w:r w:rsidRPr="00A13924">
              <w:rPr>
                <w:rFonts w:ascii="Times New Roman" w:eastAsia="標楷體" w:hAnsi="Times New Roman"/>
              </w:rPr>
              <w:t>依學校學籍相關規定辦理。</w:t>
            </w:r>
            <w:r w:rsidRPr="00A13924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276" w:type="dxa"/>
          </w:tcPr>
          <w:p w14:paraId="3BC08076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630D01D0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050B6554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7D611C56" w14:textId="77777777" w:rsidTr="00A47B89">
        <w:trPr>
          <w:trHeight w:val="842"/>
        </w:trPr>
        <w:tc>
          <w:tcPr>
            <w:tcW w:w="785" w:type="dxa"/>
          </w:tcPr>
          <w:p w14:paraId="6DFDFC7A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2045" w:type="dxa"/>
          </w:tcPr>
          <w:p w14:paraId="43CBD785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費用之繳交</w:t>
            </w:r>
          </w:p>
        </w:tc>
        <w:tc>
          <w:tcPr>
            <w:tcW w:w="3969" w:type="dxa"/>
          </w:tcPr>
          <w:p w14:paraId="7E17E540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proofErr w:type="gramStart"/>
            <w:r w:rsidRPr="00A13924">
              <w:rPr>
                <w:rFonts w:ascii="Times New Roman" w:eastAsia="標楷體" w:hAnsi="Times New Roman"/>
              </w:rPr>
              <w:t>請載明</w:t>
            </w:r>
            <w:proofErr w:type="gramEnd"/>
            <w:r w:rsidRPr="00A13924">
              <w:rPr>
                <w:rFonts w:ascii="Times New Roman" w:eastAsia="標楷體" w:hAnsi="Times New Roman"/>
              </w:rPr>
              <w:t>雙方是否需繳交學雜費。</w:t>
            </w:r>
          </w:p>
        </w:tc>
        <w:tc>
          <w:tcPr>
            <w:tcW w:w="1276" w:type="dxa"/>
          </w:tcPr>
          <w:p w14:paraId="75C2C394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4BD6045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6C7270DF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294846FB" w14:textId="77777777" w:rsidTr="00A47B89">
        <w:trPr>
          <w:trHeight w:val="982"/>
        </w:trPr>
        <w:tc>
          <w:tcPr>
            <w:tcW w:w="785" w:type="dxa"/>
          </w:tcPr>
          <w:p w14:paraId="1188FCDE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2045" w:type="dxa"/>
          </w:tcPr>
          <w:p w14:paraId="4F597A3C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保險事宜</w:t>
            </w:r>
          </w:p>
        </w:tc>
        <w:tc>
          <w:tcPr>
            <w:tcW w:w="3969" w:type="dxa"/>
          </w:tcPr>
          <w:p w14:paraId="36B3225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proofErr w:type="gramStart"/>
            <w:r w:rsidRPr="00A13924">
              <w:rPr>
                <w:rFonts w:ascii="Times New Roman" w:eastAsia="標楷體" w:hAnsi="Times New Roman"/>
              </w:rPr>
              <w:t>請載明</w:t>
            </w:r>
            <w:proofErr w:type="gramEnd"/>
            <w:r w:rsidRPr="00A13924">
              <w:rPr>
                <w:rFonts w:ascii="Times New Roman" w:eastAsia="標楷體" w:hAnsi="Times New Roman" w:hint="eastAsia"/>
              </w:rPr>
              <w:t>保險</w:t>
            </w:r>
            <w:proofErr w:type="gramStart"/>
            <w:r w:rsidRPr="00A13924">
              <w:rPr>
                <w:rFonts w:ascii="Times New Roman" w:eastAsia="標楷體" w:hAnsi="Times New Roman" w:hint="eastAsia"/>
              </w:rPr>
              <w:t>期間，</w:t>
            </w:r>
            <w:proofErr w:type="gramEnd"/>
            <w:r w:rsidRPr="00A13924">
              <w:rPr>
                <w:rFonts w:ascii="Times New Roman" w:eastAsia="標楷體" w:hAnsi="Times New Roman" w:hint="eastAsia"/>
              </w:rPr>
              <w:t>若特定國家有保額最低標準，須於合約中敘明</w:t>
            </w:r>
            <w:r w:rsidRPr="00A13924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276" w:type="dxa"/>
          </w:tcPr>
          <w:p w14:paraId="113A506F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052C7577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15A3001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3990C127" w14:textId="77777777" w:rsidTr="00A47B89">
        <w:trPr>
          <w:trHeight w:val="981"/>
        </w:trPr>
        <w:tc>
          <w:tcPr>
            <w:tcW w:w="785" w:type="dxa"/>
          </w:tcPr>
          <w:p w14:paraId="54D7DAFB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2045" w:type="dxa"/>
          </w:tcPr>
          <w:p w14:paraId="77F8BA2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 w:hint="eastAsia"/>
              </w:rPr>
              <w:t>碩、博士論文撰寫相關協議事項</w:t>
            </w:r>
          </w:p>
        </w:tc>
        <w:tc>
          <w:tcPr>
            <w:tcW w:w="3969" w:type="dxa"/>
          </w:tcPr>
          <w:p w14:paraId="1C0B5F3D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共同指導方式</w:t>
            </w:r>
            <w:r w:rsidRPr="00A13924">
              <w:rPr>
                <w:rFonts w:ascii="Times New Roman" w:eastAsia="標楷體" w:hAnsi="Times New Roman" w:hint="eastAsia"/>
              </w:rPr>
              <w:t>、論文撰寫語言</w:t>
            </w:r>
            <w:r w:rsidRPr="00A13924">
              <w:rPr>
                <w:rFonts w:ascii="Times New Roman" w:eastAsia="標楷體" w:hAnsi="Times New Roman"/>
              </w:rPr>
              <w:t>及論文</w:t>
            </w:r>
            <w:proofErr w:type="gramStart"/>
            <w:r w:rsidRPr="00A13924">
              <w:rPr>
                <w:rFonts w:ascii="Times New Roman" w:eastAsia="標楷體" w:hAnsi="Times New Roman" w:hint="eastAsia"/>
              </w:rPr>
              <w:t>撰寫</w:t>
            </w:r>
            <w:r w:rsidRPr="00A13924">
              <w:rPr>
                <w:rFonts w:ascii="Times New Roman" w:eastAsia="標楷體" w:hAnsi="Times New Roman"/>
              </w:rPr>
              <w:t>本數</w:t>
            </w:r>
            <w:r w:rsidRPr="00A13924">
              <w:rPr>
                <w:rFonts w:ascii="Times New Roman" w:eastAsia="標楷體" w:hAnsi="Times New Roman" w:hint="eastAsia"/>
              </w:rPr>
              <w:t>等</w:t>
            </w:r>
            <w:proofErr w:type="gramEnd"/>
            <w:r w:rsidRPr="00A13924">
              <w:rPr>
                <w:rFonts w:ascii="Times New Roman" w:eastAsia="標楷體" w:hAnsi="Times New Roman"/>
              </w:rPr>
              <w:t>。</w:t>
            </w:r>
          </w:p>
        </w:tc>
        <w:tc>
          <w:tcPr>
            <w:tcW w:w="1276" w:type="dxa"/>
          </w:tcPr>
          <w:p w14:paraId="7B51699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7D4DD705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2E3EC823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14552177" w14:textId="77777777" w:rsidTr="007F5B3C">
        <w:trPr>
          <w:trHeight w:val="750"/>
        </w:trPr>
        <w:tc>
          <w:tcPr>
            <w:tcW w:w="785" w:type="dxa"/>
          </w:tcPr>
          <w:p w14:paraId="014ED83A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2045" w:type="dxa"/>
          </w:tcPr>
          <w:p w14:paraId="48C9E17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協議書修改及終止之規定</w:t>
            </w:r>
          </w:p>
        </w:tc>
        <w:tc>
          <w:tcPr>
            <w:tcW w:w="3969" w:type="dxa"/>
          </w:tcPr>
          <w:p w14:paraId="03DC7000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3AC16B0B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293463EF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59EA809E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A13924" w14:paraId="39F30DCB" w14:textId="77777777" w:rsidTr="00A47B89">
        <w:trPr>
          <w:trHeight w:val="967"/>
        </w:trPr>
        <w:tc>
          <w:tcPr>
            <w:tcW w:w="785" w:type="dxa"/>
          </w:tcPr>
          <w:p w14:paraId="20F19392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2045" w:type="dxa"/>
          </w:tcPr>
          <w:p w14:paraId="6EB70A7F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共同研究成果產出之權利與責任歸屬</w:t>
            </w:r>
          </w:p>
        </w:tc>
        <w:tc>
          <w:tcPr>
            <w:tcW w:w="3969" w:type="dxa"/>
          </w:tcPr>
          <w:p w14:paraId="7F1AAEC2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</w:tcPr>
          <w:p w14:paraId="3DAF35CC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05AFAD8D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3FA1B6EA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  <w:tr w:rsidR="007F5B3C" w:rsidRPr="0046324E" w14:paraId="22257322" w14:textId="77777777" w:rsidTr="00A47B89">
        <w:trPr>
          <w:trHeight w:val="830"/>
        </w:trPr>
        <w:tc>
          <w:tcPr>
            <w:tcW w:w="785" w:type="dxa"/>
          </w:tcPr>
          <w:p w14:paraId="3C64F5F8" w14:textId="77777777" w:rsidR="007F5B3C" w:rsidRPr="00A13924" w:rsidRDefault="007F5B3C" w:rsidP="00A47B89">
            <w:pPr>
              <w:jc w:val="center"/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2045" w:type="dxa"/>
          </w:tcPr>
          <w:p w14:paraId="083D010A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其他事項</w:t>
            </w:r>
          </w:p>
        </w:tc>
        <w:tc>
          <w:tcPr>
            <w:tcW w:w="3969" w:type="dxa"/>
          </w:tcPr>
          <w:p w14:paraId="275D9D39" w14:textId="77777777" w:rsidR="007F5B3C" w:rsidRPr="009860D4" w:rsidRDefault="007F5B3C" w:rsidP="00A47B8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大學部：</w:t>
            </w:r>
            <w:r w:rsidRPr="00AE1A4D">
              <w:rPr>
                <w:rFonts w:ascii="Times New Roman" w:eastAsia="標楷體" w:hAnsi="Times New Roman" w:hint="eastAsia"/>
              </w:rPr>
              <w:t>本校規定學士班共同必修科目及學分等說明，須於合約中敘明。</w:t>
            </w:r>
          </w:p>
        </w:tc>
        <w:tc>
          <w:tcPr>
            <w:tcW w:w="1276" w:type="dxa"/>
          </w:tcPr>
          <w:p w14:paraId="4D655D36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符合</w:t>
            </w:r>
          </w:p>
          <w:p w14:paraId="44B5C1B9" w14:textId="77777777" w:rsidR="007F5B3C" w:rsidRPr="00A13924" w:rsidRDefault="007F5B3C" w:rsidP="00A47B89">
            <w:pPr>
              <w:rPr>
                <w:rFonts w:ascii="Times New Roman" w:eastAsia="標楷體" w:hAnsi="Times New Roman"/>
              </w:rPr>
            </w:pPr>
            <w:r w:rsidRPr="00A13924">
              <w:rPr>
                <w:rFonts w:ascii="Times New Roman" w:eastAsia="標楷體" w:hAnsi="Times New Roman"/>
              </w:rPr>
              <w:t>□</w:t>
            </w:r>
            <w:r w:rsidRPr="00A13924">
              <w:rPr>
                <w:rFonts w:ascii="Times New Roman" w:eastAsia="標楷體" w:hAnsi="Times New Roman"/>
              </w:rPr>
              <w:t>不符合</w:t>
            </w:r>
          </w:p>
        </w:tc>
        <w:tc>
          <w:tcPr>
            <w:tcW w:w="1661" w:type="dxa"/>
          </w:tcPr>
          <w:p w14:paraId="0BD5BFA2" w14:textId="77777777" w:rsidR="007F5B3C" w:rsidRPr="0046324E" w:rsidRDefault="007F5B3C" w:rsidP="00A47B89">
            <w:pPr>
              <w:rPr>
                <w:rFonts w:ascii="Times New Roman" w:eastAsia="標楷體" w:hAnsi="Times New Roman"/>
              </w:rPr>
            </w:pPr>
          </w:p>
        </w:tc>
      </w:tr>
    </w:tbl>
    <w:p w14:paraId="5EF2748C" w14:textId="77777777" w:rsidR="00D73583" w:rsidRDefault="00D73583">
      <w:pPr>
        <w:rPr>
          <w:rFonts w:hint="eastAsia"/>
        </w:rPr>
      </w:pPr>
    </w:p>
    <w:sectPr w:rsidR="00D73583" w:rsidSect="007F5B3C">
      <w:headerReference w:type="default" r:id="rId5"/>
      <w:pgSz w:w="11906" w:h="16838"/>
      <w:pgMar w:top="709" w:right="1134" w:bottom="709" w:left="1134" w:header="720" w:footer="510" w:gutter="0"/>
      <w:cols w:space="720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D93F" w14:textId="77777777" w:rsidR="00711978" w:rsidRPr="00247605" w:rsidRDefault="007F5B3C" w:rsidP="00247605">
    <w:pPr>
      <w:pStyle w:val="a4"/>
      <w:wordWrap w:val="0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D133E"/>
    <w:multiLevelType w:val="hybridMultilevel"/>
    <w:tmpl w:val="23421876"/>
    <w:lvl w:ilvl="0" w:tplc="2828083A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CABC141C">
      <w:start w:val="1"/>
      <w:numFmt w:val="lowerLetter"/>
      <w:lvlText w:val="(%2)"/>
      <w:lvlJc w:val="left"/>
      <w:pPr>
        <w:ind w:left="1020" w:hanging="360"/>
      </w:pPr>
      <w:rPr>
        <w:rFonts w:hint="default"/>
        <w:color w:val="000000" w:themeColor="text1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" w15:restartNumberingAfterBreak="0">
    <w:nsid w:val="79947510"/>
    <w:multiLevelType w:val="hybridMultilevel"/>
    <w:tmpl w:val="BABE91FE"/>
    <w:lvl w:ilvl="0" w:tplc="4F62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F852B1"/>
    <w:multiLevelType w:val="hybridMultilevel"/>
    <w:tmpl w:val="ED4068C2"/>
    <w:lvl w:ilvl="0" w:tplc="ACB8A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3C"/>
    <w:rsid w:val="007F5B3C"/>
    <w:rsid w:val="00D7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80A3"/>
  <w15:chartTrackingRefBased/>
  <w15:docId w15:val="{8D2EFA5E-FE39-4F09-A789-55AA77CA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5B3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B3C"/>
    <w:pPr>
      <w:ind w:left="480"/>
    </w:pPr>
  </w:style>
  <w:style w:type="paragraph" w:styleId="a4">
    <w:name w:val="header"/>
    <w:basedOn w:val="a"/>
    <w:link w:val="a5"/>
    <w:uiPriority w:val="99"/>
    <w:unhideWhenUsed/>
    <w:rsid w:val="007F5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5B3C"/>
    <w:rPr>
      <w:rFonts w:ascii="Calibri" w:eastAsia="新細明體" w:hAnsi="Calibri" w:cs="Times New Roman"/>
      <w:kern w:val="3"/>
      <w:sz w:val="20"/>
      <w:szCs w:val="20"/>
    </w:rPr>
  </w:style>
  <w:style w:type="table" w:styleId="a6">
    <w:name w:val="Table Grid"/>
    <w:basedOn w:val="a1"/>
    <w:uiPriority w:val="39"/>
    <w:rsid w:val="007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593</Characters>
  <Application>Microsoft Office Word</Application>
  <DocSecurity>0</DocSecurity>
  <Lines>21</Lines>
  <Paragraphs>28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Tai-Lin Ho</dc:creator>
  <cp:keywords/>
  <dc:description/>
  <cp:lastModifiedBy>Irene Tai-Lin Ho</cp:lastModifiedBy>
  <cp:revision>1</cp:revision>
  <dcterms:created xsi:type="dcterms:W3CDTF">2024-01-09T08:52:00Z</dcterms:created>
  <dcterms:modified xsi:type="dcterms:W3CDTF">2024-01-09T08:54:00Z</dcterms:modified>
</cp:coreProperties>
</file>